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5A" w:rsidRPr="00021D5A" w:rsidRDefault="00021D5A" w:rsidP="00021D5A">
      <w:pPr>
        <w:keepNext/>
        <w:keepLines/>
        <w:numPr>
          <w:ilvl w:val="2"/>
          <w:numId w:val="0"/>
        </w:numPr>
        <w:spacing w:before="40" w:after="0" w:line="259" w:lineRule="auto"/>
        <w:ind w:left="720" w:hanging="720"/>
        <w:outlineLvl w:val="2"/>
        <w:rPr>
          <w:rFonts w:ascii="Calibri Light" w:eastAsia="Times New Roman" w:hAnsi="Calibri Light" w:cs="Times New Roman"/>
          <w:color w:val="1F4D78"/>
          <w:sz w:val="32"/>
          <w:szCs w:val="24"/>
        </w:rPr>
      </w:pPr>
      <w:bookmarkStart w:id="0" w:name="_Toc20131831"/>
      <w:r w:rsidRPr="00021D5A">
        <w:rPr>
          <w:rFonts w:ascii="Calibri Light" w:eastAsia="Times New Roman" w:hAnsi="Calibri Light" w:cs="Times New Roman"/>
          <w:color w:val="1F4D78"/>
          <w:sz w:val="32"/>
          <w:szCs w:val="24"/>
        </w:rPr>
        <w:t>Scheda adesione rete Scuole che promuovono salute Friuli Venezia Giulia</w:t>
      </w:r>
      <w:bookmarkEnd w:id="0"/>
    </w:p>
    <w:p w:rsidR="00021D5A" w:rsidRPr="00021D5A" w:rsidRDefault="00021D5A" w:rsidP="00021D5A">
      <w:pPr>
        <w:spacing w:after="160" w:line="259" w:lineRule="auto"/>
        <w:rPr>
          <w:rFonts w:ascii="Calibri" w:eastAsia="Calibri" w:hAnsi="Calibri" w:cs="Arial"/>
        </w:rPr>
      </w:pPr>
      <w:r w:rsidRPr="00021D5A">
        <w:rPr>
          <w:rFonts w:ascii="Helvetica" w:eastAsia="Calibri" w:hAnsi="Helvetica" w:cs="Helvetica"/>
          <w:noProof/>
          <w:color w:val="333333"/>
          <w:sz w:val="21"/>
          <w:szCs w:val="21"/>
          <w:lang w:eastAsia="it-IT"/>
        </w:rPr>
        <w:drawing>
          <wp:anchor distT="0" distB="0" distL="114300" distR="114300" simplePos="0" relativeHeight="251659264" behindDoc="0" locked="0" layoutInCell="1" allowOverlap="1" wp14:anchorId="3375E91F" wp14:editId="4D7D2766">
            <wp:simplePos x="0" y="0"/>
            <wp:positionH relativeFrom="column">
              <wp:posOffset>3810</wp:posOffset>
            </wp:positionH>
            <wp:positionV relativeFrom="paragraph">
              <wp:posOffset>180340</wp:posOffset>
            </wp:positionV>
            <wp:extent cx="3430270" cy="6946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D5A" w:rsidRPr="00021D5A" w:rsidRDefault="00021D5A" w:rsidP="00021D5A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 w:rsidRPr="00021D5A">
        <w:rPr>
          <w:rFonts w:ascii="decimaregular" w:eastAsia="Calibri" w:hAnsi="decimaregular" w:cs="Helvetica"/>
          <w:noProof/>
          <w:color w:val="000000"/>
          <w:sz w:val="27"/>
          <w:szCs w:val="27"/>
        </w:rPr>
        <w:t xml:space="preserve"> </w:t>
      </w:r>
      <w:r w:rsidRPr="00021D5A">
        <w:rPr>
          <w:rFonts w:ascii="decimaregular" w:eastAsia="Calibri" w:hAnsi="decimaregular" w:cs="Helvetica"/>
          <w:noProof/>
          <w:color w:val="000000"/>
          <w:sz w:val="27"/>
          <w:szCs w:val="27"/>
          <w:lang w:eastAsia="it-IT"/>
        </w:rPr>
        <w:drawing>
          <wp:inline distT="0" distB="0" distL="0" distR="0" wp14:anchorId="438827C4" wp14:editId="596A6996">
            <wp:extent cx="1619250" cy="361950"/>
            <wp:effectExtent l="0" t="0" r="0" b="0"/>
            <wp:docPr id="2" name="Immagine 2" descr="C:\Users\147702\Desktop\Luana\modelli\logo FVG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7702\Desktop\Luana\modelli\logo FVG 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D5A">
        <w:rPr>
          <w:rFonts w:ascii="decimaregular" w:eastAsia="Calibri" w:hAnsi="decimaregular" w:cs="Helvetica"/>
          <w:noProof/>
          <w:color w:val="000000"/>
          <w:sz w:val="27"/>
          <w:szCs w:val="27"/>
        </w:rPr>
        <w:t xml:space="preserve"> </w:t>
      </w:r>
    </w:p>
    <w:p w:rsidR="00021D5A" w:rsidRPr="00021D5A" w:rsidRDefault="00021D5A" w:rsidP="00021D5A">
      <w:pPr>
        <w:spacing w:after="160" w:line="259" w:lineRule="auto"/>
        <w:rPr>
          <w:rFonts w:ascii="DecimaWE Rg" w:eastAsia="Calibri" w:hAnsi="DecimaWE Rg" w:cs="Arial"/>
          <w:bCs/>
          <w:szCs w:val="20"/>
        </w:rPr>
      </w:pPr>
    </w:p>
    <w:p w:rsidR="00021D5A" w:rsidRPr="00021D5A" w:rsidRDefault="00021D5A" w:rsidP="00021D5A">
      <w:pPr>
        <w:spacing w:after="160" w:line="259" w:lineRule="auto"/>
        <w:jc w:val="center"/>
        <w:rPr>
          <w:rFonts w:ascii="DecimaWE Rg" w:eastAsia="Calibri" w:hAnsi="DecimaWE Rg" w:cs="Arial"/>
          <w:bCs/>
          <w:szCs w:val="20"/>
          <w:u w:val="single"/>
        </w:rPr>
      </w:pPr>
      <w:r w:rsidRPr="00021D5A">
        <w:rPr>
          <w:rFonts w:ascii="DecimaWE Rg" w:eastAsia="Calibri" w:hAnsi="DecimaWE Rg" w:cs="Arial"/>
          <w:bCs/>
          <w:szCs w:val="20"/>
          <w:u w:val="single"/>
        </w:rPr>
        <w:t>ADESIONE AL PERCORSO DI “SCUOLE CHE PROMUOVONO SALUTE” - SPS</w:t>
      </w:r>
    </w:p>
    <w:tbl>
      <w:tblPr>
        <w:tblStyle w:val="Grigliatabella1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021D5A" w:rsidRPr="00021D5A" w:rsidTr="00FC395C">
        <w:tc>
          <w:tcPr>
            <w:tcW w:w="3539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  <w:r w:rsidRPr="00021D5A">
              <w:rPr>
                <w:rFonts w:ascii="DecimaWE Rg" w:eastAsia="Calibri" w:hAnsi="DecimaWE Rg" w:cs="Times New Roman"/>
              </w:rPr>
              <w:t>Dirigente Scolastico</w:t>
            </w:r>
          </w:p>
        </w:tc>
        <w:tc>
          <w:tcPr>
            <w:tcW w:w="6662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</w:p>
        </w:tc>
      </w:tr>
      <w:tr w:rsidR="00021D5A" w:rsidRPr="00021D5A" w:rsidTr="00FC395C">
        <w:tc>
          <w:tcPr>
            <w:tcW w:w="3539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  <w:r w:rsidRPr="00021D5A">
              <w:rPr>
                <w:rFonts w:ascii="DecimaWE Rg" w:eastAsia="Calibri" w:hAnsi="DecimaWE Rg" w:cs="Times New Roman"/>
              </w:rPr>
              <w:t>denominazione istituto scolastico</w:t>
            </w:r>
          </w:p>
        </w:tc>
        <w:tc>
          <w:tcPr>
            <w:tcW w:w="6662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</w:p>
        </w:tc>
      </w:tr>
      <w:tr w:rsidR="00021D5A" w:rsidRPr="00021D5A" w:rsidTr="00FC395C">
        <w:tc>
          <w:tcPr>
            <w:tcW w:w="3539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  <w:r w:rsidRPr="00021D5A">
              <w:rPr>
                <w:rFonts w:ascii="DecimaWE Rg" w:eastAsia="Calibri" w:hAnsi="DecimaWE Rg" w:cs="Times New Roman"/>
              </w:rPr>
              <w:t>ordine scuola</w:t>
            </w:r>
          </w:p>
        </w:tc>
        <w:tc>
          <w:tcPr>
            <w:tcW w:w="6662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</w:p>
        </w:tc>
      </w:tr>
      <w:tr w:rsidR="00021D5A" w:rsidRPr="00021D5A" w:rsidTr="00FC395C">
        <w:tc>
          <w:tcPr>
            <w:tcW w:w="3539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  <w:r w:rsidRPr="00021D5A">
              <w:rPr>
                <w:rFonts w:ascii="DecimaWE Rg" w:eastAsia="Calibri" w:hAnsi="DecimaWE Rg" w:cs="Times New Roman"/>
              </w:rPr>
              <w:t>comune</w:t>
            </w:r>
          </w:p>
        </w:tc>
        <w:tc>
          <w:tcPr>
            <w:tcW w:w="6662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</w:p>
        </w:tc>
      </w:tr>
      <w:tr w:rsidR="00021D5A" w:rsidRPr="00021D5A" w:rsidTr="00FC395C">
        <w:tc>
          <w:tcPr>
            <w:tcW w:w="3539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  <w:r w:rsidRPr="00021D5A">
              <w:rPr>
                <w:rFonts w:ascii="DecimaWE Rg" w:eastAsia="Calibri" w:hAnsi="DecimaWE Rg" w:cs="Times New Roman"/>
              </w:rPr>
              <w:t>indirizzo</w:t>
            </w:r>
          </w:p>
        </w:tc>
        <w:tc>
          <w:tcPr>
            <w:tcW w:w="6662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</w:p>
        </w:tc>
      </w:tr>
      <w:tr w:rsidR="00021D5A" w:rsidRPr="00021D5A" w:rsidTr="00FC395C">
        <w:tc>
          <w:tcPr>
            <w:tcW w:w="3539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  <w:r w:rsidRPr="00021D5A">
              <w:rPr>
                <w:rFonts w:ascii="DecimaWE Rg" w:eastAsia="Calibri" w:hAnsi="DecimaWE Rg" w:cs="Times New Roman"/>
              </w:rPr>
              <w:t>telefono</w:t>
            </w:r>
          </w:p>
        </w:tc>
        <w:tc>
          <w:tcPr>
            <w:tcW w:w="6662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</w:p>
        </w:tc>
      </w:tr>
      <w:tr w:rsidR="00021D5A" w:rsidRPr="00021D5A" w:rsidTr="00FC395C">
        <w:tc>
          <w:tcPr>
            <w:tcW w:w="3539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  <w:r w:rsidRPr="00021D5A">
              <w:rPr>
                <w:rFonts w:ascii="DecimaWE Rg" w:eastAsia="Calibri" w:hAnsi="DecimaWE Rg" w:cs="Times New Roman"/>
              </w:rPr>
              <w:t>e-mail istituzionale</w:t>
            </w:r>
          </w:p>
        </w:tc>
        <w:tc>
          <w:tcPr>
            <w:tcW w:w="6662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</w:p>
        </w:tc>
      </w:tr>
      <w:tr w:rsidR="00021D5A" w:rsidRPr="00021D5A" w:rsidTr="00FC395C">
        <w:tc>
          <w:tcPr>
            <w:tcW w:w="3539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  <w:r w:rsidRPr="00021D5A">
              <w:rPr>
                <w:rFonts w:ascii="DecimaWE Rg" w:eastAsia="Calibri" w:hAnsi="DecimaWE Rg" w:cs="Times New Roman"/>
              </w:rPr>
              <w:t xml:space="preserve">e-mail riferimento scuola per </w:t>
            </w:r>
            <w:proofErr w:type="spellStart"/>
            <w:r w:rsidRPr="00021D5A">
              <w:rPr>
                <w:rFonts w:ascii="DecimaWE Rg" w:eastAsia="Calibri" w:hAnsi="DecimaWE Rg" w:cs="Times New Roman"/>
              </w:rPr>
              <w:t>sps</w:t>
            </w:r>
            <w:proofErr w:type="spellEnd"/>
          </w:p>
        </w:tc>
        <w:tc>
          <w:tcPr>
            <w:tcW w:w="6662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</w:p>
        </w:tc>
      </w:tr>
      <w:tr w:rsidR="00021D5A" w:rsidRPr="00021D5A" w:rsidTr="00FC395C">
        <w:tc>
          <w:tcPr>
            <w:tcW w:w="3539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  <w:r w:rsidRPr="00021D5A">
              <w:rPr>
                <w:rFonts w:ascii="DecimaWE Rg" w:eastAsia="Calibri" w:hAnsi="DecimaWE Rg" w:cs="Times New Roman"/>
              </w:rPr>
              <w:t>Docente referente</w:t>
            </w:r>
          </w:p>
        </w:tc>
        <w:tc>
          <w:tcPr>
            <w:tcW w:w="6662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</w:p>
        </w:tc>
      </w:tr>
      <w:tr w:rsidR="00021D5A" w:rsidRPr="00021D5A" w:rsidTr="00FC395C">
        <w:tc>
          <w:tcPr>
            <w:tcW w:w="3539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  <w:r w:rsidRPr="00021D5A">
              <w:rPr>
                <w:rFonts w:ascii="DecimaWE Rg" w:eastAsia="Calibri" w:hAnsi="DecimaWE Rg" w:cs="Times New Roman"/>
              </w:rPr>
              <w:t>e-mail docente</w:t>
            </w:r>
          </w:p>
        </w:tc>
        <w:tc>
          <w:tcPr>
            <w:tcW w:w="6662" w:type="dxa"/>
          </w:tcPr>
          <w:p w:rsidR="00021D5A" w:rsidRPr="00021D5A" w:rsidRDefault="00021D5A" w:rsidP="00021D5A">
            <w:pPr>
              <w:spacing w:after="160" w:line="259" w:lineRule="auto"/>
              <w:rPr>
                <w:rFonts w:ascii="DecimaWE Rg" w:eastAsia="Calibri" w:hAnsi="DecimaWE Rg" w:cs="Times New Roman"/>
              </w:rPr>
            </w:pPr>
          </w:p>
        </w:tc>
      </w:tr>
    </w:tbl>
    <w:p w:rsidR="00021D5A" w:rsidRPr="00021D5A" w:rsidRDefault="00021D5A" w:rsidP="00021D5A">
      <w:pPr>
        <w:spacing w:after="160" w:line="259" w:lineRule="auto"/>
        <w:jc w:val="center"/>
        <w:rPr>
          <w:rFonts w:ascii="DecimaWE Rg" w:eastAsia="Calibri" w:hAnsi="DecimaWE Rg" w:cs="Arial"/>
          <w:color w:val="000000"/>
        </w:rPr>
      </w:pPr>
      <w:r w:rsidRPr="00021D5A">
        <w:rPr>
          <w:rFonts w:ascii="DecimaWE Rg" w:eastAsia="Calibri" w:hAnsi="DecimaWE Rg" w:cs="Arial"/>
          <w:b/>
        </w:rPr>
        <w:t xml:space="preserve">LA SCUOLA SI IMPEGNA </w:t>
      </w:r>
    </w:p>
    <w:p w:rsidR="00021D5A" w:rsidRPr="00021D5A" w:rsidRDefault="00021D5A" w:rsidP="00021D5A">
      <w:pPr>
        <w:spacing w:after="160" w:line="259" w:lineRule="auto"/>
        <w:ind w:firstLine="708"/>
        <w:rPr>
          <w:rFonts w:ascii="DecimaWE Rg" w:eastAsia="Calibri" w:hAnsi="DecimaWE Rg" w:cs="Arial"/>
          <w:b/>
        </w:rPr>
      </w:pPr>
      <w:r w:rsidRPr="00021D5A">
        <w:rPr>
          <w:rFonts w:ascii="DecimaWE Rg" w:eastAsia="Calibri" w:hAnsi="DecimaWE Rg" w:cs="Arial"/>
          <w:color w:val="000000"/>
        </w:rPr>
        <w:t>a seguire le azioni e i percorsi formativi di accompagnamento che il gruppo di coordinamento regionale (referente alla salute dell’Ufficio Scolastico Regionale, referenti delle aziende sanitarie) ha condiviso;</w:t>
      </w:r>
    </w:p>
    <w:p w:rsidR="00021D5A" w:rsidRPr="00021D5A" w:rsidRDefault="00021D5A" w:rsidP="00021D5A">
      <w:pPr>
        <w:spacing w:after="160" w:line="259" w:lineRule="auto"/>
        <w:ind w:firstLine="708"/>
        <w:jc w:val="both"/>
        <w:rPr>
          <w:rFonts w:ascii="DecimaWE Rg" w:eastAsia="Calibri" w:hAnsi="DecimaWE Rg" w:cs="Arial"/>
          <w:color w:val="000000"/>
        </w:rPr>
      </w:pPr>
      <w:r w:rsidRPr="00021D5A">
        <w:rPr>
          <w:rFonts w:ascii="DecimaWE Rg" w:eastAsia="Calibri" w:hAnsi="DecimaWE Rg" w:cs="Arial"/>
          <w:color w:val="000000"/>
        </w:rPr>
        <w:t>a definire un gruppo di lavoro interno alla scuola, approvato dal consiglio d’istituto, che ha l’obiettivo di indirizzare la comunità scolastica nel diventare e rimanere una scuola che promuove salute.</w:t>
      </w:r>
    </w:p>
    <w:p w:rsidR="00021D5A" w:rsidRPr="00021D5A" w:rsidRDefault="00021D5A" w:rsidP="00021D5A">
      <w:pPr>
        <w:spacing w:after="160" w:line="259" w:lineRule="auto"/>
        <w:ind w:firstLine="360"/>
        <w:jc w:val="both"/>
        <w:rPr>
          <w:rFonts w:ascii="DecimaWE Rg" w:eastAsia="Calibri" w:hAnsi="DecimaWE Rg" w:cs="Arial"/>
          <w:color w:val="000000"/>
        </w:rPr>
      </w:pPr>
      <w:r w:rsidRPr="00021D5A">
        <w:rPr>
          <w:rFonts w:ascii="DecimaWE Rg" w:eastAsia="Calibri" w:hAnsi="DecimaWE Rg" w:cs="Arial"/>
          <w:color w:val="000000"/>
        </w:rPr>
        <w:t>In seguito a questa richiesta la scuola verrà ricontattata dai referenti del gruppo di coordinamento per l’avvio delle seguenti azioni:</w:t>
      </w:r>
    </w:p>
    <w:p w:rsidR="00021D5A" w:rsidRPr="00021D5A" w:rsidRDefault="00021D5A" w:rsidP="00021D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</w:pPr>
      <w:r w:rsidRPr="00021D5A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partecipazione a due moduli formativi di circa 8 ore ciascuno, con i referenti dell'Azienda Sanitaria di riferimento territoriale, previsti nei mesi di novembre 2019 e febbraio 2020;</w:t>
      </w:r>
    </w:p>
    <w:p w:rsidR="00021D5A" w:rsidRPr="00021D5A" w:rsidRDefault="00021D5A" w:rsidP="00021D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</w:pPr>
      <w:r w:rsidRPr="00021D5A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partecipazione ad un modulo formativo regionale</w:t>
      </w:r>
      <w:r w:rsidRPr="00021D5A">
        <w:rPr>
          <w:rFonts w:ascii="DecimaWE Rg" w:eastAsia="Times New Roman" w:hAnsi="DecimaWE Rg" w:cs="Arial"/>
          <w:color w:val="FF0000"/>
          <w:sz w:val="24"/>
          <w:szCs w:val="24"/>
          <w:lang w:eastAsia="it-IT"/>
        </w:rPr>
        <w:t xml:space="preserve"> </w:t>
      </w:r>
    </w:p>
    <w:p w:rsidR="00021D5A" w:rsidRPr="00021D5A" w:rsidRDefault="00021D5A" w:rsidP="00021D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</w:pPr>
      <w:r w:rsidRPr="00021D5A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adesione formale </w:t>
      </w:r>
      <w:r w:rsidRPr="00021D5A">
        <w:rPr>
          <w:rFonts w:ascii="DecimaWE Rg" w:eastAsia="Times New Roman" w:hAnsi="DecimaWE Rg" w:cs="Arial"/>
          <w:sz w:val="24"/>
          <w:szCs w:val="24"/>
          <w:lang w:eastAsia="it-IT"/>
        </w:rPr>
        <w:t xml:space="preserve">alla </w:t>
      </w:r>
      <w:r w:rsidRPr="00021D5A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rete delle “Scuole che promuovono salute”, effettuando l'autovalutazione attraverso il profilo di salute, l'individuazione delle priorità della singola scuola, il piano di miglioramento, la valutazione e il monitoraggio del processo. </w:t>
      </w:r>
    </w:p>
    <w:p w:rsidR="00021D5A" w:rsidRPr="00021D5A" w:rsidRDefault="00021D5A" w:rsidP="00021D5A">
      <w:pPr>
        <w:spacing w:after="160" w:line="259" w:lineRule="auto"/>
        <w:rPr>
          <w:rFonts w:ascii="DecimaWE Rg" w:eastAsia="Calibri" w:hAnsi="DecimaWE Rg" w:cs="Arial"/>
          <w:color w:val="000000"/>
        </w:rPr>
      </w:pPr>
    </w:p>
    <w:p w:rsidR="00021D5A" w:rsidRDefault="00021D5A" w:rsidP="00021D5A">
      <w:pPr>
        <w:spacing w:after="160" w:line="259" w:lineRule="auto"/>
        <w:rPr>
          <w:rFonts w:ascii="DecimaWE Rg" w:eastAsia="Calibri" w:hAnsi="DecimaWE Rg" w:cs="Tahoma"/>
          <w:color w:val="000000"/>
          <w:sz w:val="20"/>
          <w:szCs w:val="20"/>
        </w:rPr>
      </w:pPr>
      <w:r w:rsidRPr="00021D5A">
        <w:rPr>
          <w:rFonts w:ascii="DecimaWE Rg" w:eastAsia="Calibri" w:hAnsi="DecimaWE Rg" w:cs="Tahoma"/>
          <w:color w:val="000000"/>
          <w:sz w:val="20"/>
          <w:szCs w:val="20"/>
        </w:rPr>
        <w:t xml:space="preserve">Data </w:t>
      </w:r>
      <w:r w:rsidRPr="00021D5A">
        <w:rPr>
          <w:rFonts w:ascii="DecimaWE Rg" w:eastAsia="Calibri" w:hAnsi="DecimaWE Rg" w:cs="Tahoma"/>
          <w:color w:val="000000"/>
          <w:sz w:val="20"/>
          <w:szCs w:val="20"/>
        </w:rPr>
        <w:tab/>
      </w:r>
      <w:r w:rsidRPr="00021D5A">
        <w:rPr>
          <w:rFonts w:ascii="DecimaWE Rg" w:eastAsia="Calibri" w:hAnsi="DecimaWE Rg" w:cs="Tahoma"/>
          <w:color w:val="000000"/>
          <w:sz w:val="20"/>
          <w:szCs w:val="20"/>
        </w:rPr>
        <w:tab/>
      </w:r>
      <w:r w:rsidRPr="00021D5A">
        <w:rPr>
          <w:rFonts w:ascii="DecimaWE Rg" w:eastAsia="Calibri" w:hAnsi="DecimaWE Rg" w:cs="Tahoma"/>
          <w:color w:val="000000"/>
          <w:sz w:val="20"/>
          <w:szCs w:val="20"/>
        </w:rPr>
        <w:tab/>
      </w:r>
      <w:r w:rsidRPr="00021D5A">
        <w:rPr>
          <w:rFonts w:ascii="DecimaWE Rg" w:eastAsia="Calibri" w:hAnsi="DecimaWE Rg" w:cs="Tahoma"/>
          <w:color w:val="000000"/>
          <w:sz w:val="20"/>
          <w:szCs w:val="20"/>
        </w:rPr>
        <w:tab/>
      </w:r>
      <w:r w:rsidRPr="00021D5A">
        <w:rPr>
          <w:rFonts w:ascii="DecimaWE Rg" w:eastAsia="Calibri" w:hAnsi="DecimaWE Rg" w:cs="Tahoma"/>
          <w:color w:val="000000"/>
          <w:sz w:val="20"/>
          <w:szCs w:val="20"/>
        </w:rPr>
        <w:tab/>
      </w:r>
      <w:r w:rsidRPr="00021D5A">
        <w:rPr>
          <w:rFonts w:ascii="DecimaWE Rg" w:eastAsia="Calibri" w:hAnsi="DecimaWE Rg" w:cs="Tahoma"/>
          <w:color w:val="000000"/>
          <w:sz w:val="20"/>
          <w:szCs w:val="20"/>
        </w:rPr>
        <w:tab/>
      </w:r>
      <w:r w:rsidRPr="00021D5A">
        <w:rPr>
          <w:rFonts w:ascii="DecimaWE Rg" w:eastAsia="Calibri" w:hAnsi="DecimaWE Rg" w:cs="Tahoma"/>
          <w:color w:val="000000"/>
          <w:sz w:val="20"/>
          <w:szCs w:val="20"/>
        </w:rPr>
        <w:tab/>
      </w:r>
      <w:r w:rsidRPr="00021D5A">
        <w:rPr>
          <w:rFonts w:ascii="DecimaWE Rg" w:eastAsia="Calibri" w:hAnsi="DecimaWE Rg" w:cs="Tahoma"/>
          <w:color w:val="000000"/>
          <w:sz w:val="20"/>
          <w:szCs w:val="20"/>
        </w:rPr>
        <w:tab/>
        <w:t xml:space="preserve">Firma Dirigente </w:t>
      </w:r>
    </w:p>
    <w:p w:rsidR="00021D5A" w:rsidRPr="00021D5A" w:rsidRDefault="00021D5A" w:rsidP="00021D5A">
      <w:pPr>
        <w:spacing w:after="160" w:line="259" w:lineRule="auto"/>
        <w:rPr>
          <w:rFonts w:ascii="DecimaWE Rg" w:eastAsia="Calibri" w:hAnsi="DecimaWE Rg" w:cs="Tahoma"/>
          <w:color w:val="000000"/>
          <w:sz w:val="20"/>
          <w:szCs w:val="20"/>
        </w:rPr>
      </w:pPr>
    </w:p>
    <w:p w:rsidR="00021D5A" w:rsidRPr="00021D5A" w:rsidRDefault="00021D5A" w:rsidP="00021D5A">
      <w:pPr>
        <w:spacing w:after="160" w:line="259" w:lineRule="auto"/>
        <w:jc w:val="center"/>
        <w:rPr>
          <w:rFonts w:ascii="DecimaWE Rg" w:eastAsia="Calibri" w:hAnsi="DecimaWE Rg" w:cs="Calibri"/>
          <w:i/>
        </w:rPr>
      </w:pPr>
      <w:r w:rsidRPr="00021D5A">
        <w:rPr>
          <w:rFonts w:ascii="DecimaWE Rg" w:eastAsia="Calibri" w:hAnsi="DecimaWE Rg" w:cs="Calibri"/>
          <w:i/>
        </w:rPr>
        <w:t xml:space="preserve">Compilare e spedire al prof. Claudio </w:t>
      </w:r>
      <w:proofErr w:type="spellStart"/>
      <w:r w:rsidRPr="00021D5A">
        <w:rPr>
          <w:rFonts w:ascii="DecimaWE Rg" w:eastAsia="Calibri" w:hAnsi="DecimaWE Rg" w:cs="Calibri"/>
          <w:i/>
        </w:rPr>
        <w:t>Bardini</w:t>
      </w:r>
      <w:proofErr w:type="spellEnd"/>
      <w:r w:rsidRPr="00021D5A">
        <w:rPr>
          <w:rFonts w:ascii="DecimaWE Rg" w:eastAsia="Calibri" w:hAnsi="DecimaWE Rg" w:cs="Calibri"/>
          <w:i/>
        </w:rPr>
        <w:t xml:space="preserve"> – Referente regionale per l’Educazione alla Salute -Ufficio Educazione Motoria, Fisica e Sportiva della Provincia di Udine - alla seguente e-mail: </w:t>
      </w:r>
      <w:r w:rsidRPr="00021D5A">
        <w:rPr>
          <w:rFonts w:ascii="DecimaWE Rg" w:eastAsia="Calibri" w:hAnsi="DecimaWE Rg" w:cs="Calibri"/>
          <w:b/>
          <w:i/>
          <w:sz w:val="24"/>
        </w:rPr>
        <w:t>ed.fisica.ud@istruzione.it</w:t>
      </w:r>
    </w:p>
    <w:p w:rsidR="006C0752" w:rsidRPr="00021D5A" w:rsidRDefault="00021D5A" w:rsidP="00021D5A">
      <w:pPr>
        <w:spacing w:after="160" w:line="259" w:lineRule="auto"/>
        <w:rPr>
          <w:rFonts w:ascii="DecimaWE Rg" w:eastAsia="Calibri" w:hAnsi="DecimaWE Rg" w:cs="Calibri"/>
          <w:i/>
        </w:rPr>
      </w:pPr>
      <w:r w:rsidRPr="00021D5A">
        <w:rPr>
          <w:rFonts w:ascii="DecimaWE Rg" w:eastAsia="Calibri" w:hAnsi="DecimaWE Rg" w:cs="Calibri"/>
          <w:i/>
        </w:rPr>
        <w:t>Per informazioni 0432 509856 / 0432 516111</w:t>
      </w:r>
      <w:bookmarkStart w:id="1" w:name="_GoBack"/>
      <w:bookmarkEnd w:id="1"/>
    </w:p>
    <w:sectPr w:rsidR="006C0752" w:rsidRPr="00021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cimaregular">
    <w:altName w:val="Times New Roman"/>
    <w:charset w:val="00"/>
    <w:family w:val="auto"/>
    <w:pitch w:val="default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11C38"/>
    <w:multiLevelType w:val="hybridMultilevel"/>
    <w:tmpl w:val="9446A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4A"/>
    <w:rsid w:val="00021D5A"/>
    <w:rsid w:val="0003154A"/>
    <w:rsid w:val="00357AE5"/>
    <w:rsid w:val="00C4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02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2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02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2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tlc</cp:lastModifiedBy>
  <cp:revision>2</cp:revision>
  <dcterms:created xsi:type="dcterms:W3CDTF">2019-09-24T08:36:00Z</dcterms:created>
  <dcterms:modified xsi:type="dcterms:W3CDTF">2019-09-24T08:36:00Z</dcterms:modified>
</cp:coreProperties>
</file>